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9267E" w14:textId="77777777" w:rsidR="008E2381" w:rsidRPr="003E74A1" w:rsidRDefault="008E2381" w:rsidP="008E2381">
      <w:pPr>
        <w:pStyle w:val="NoSpacing"/>
        <w:rPr>
          <w:rFonts w:ascii="Arial" w:hAnsi="Arial" w:cs="Arial"/>
          <w:sz w:val="24"/>
          <w:szCs w:val="28"/>
        </w:rPr>
      </w:pPr>
      <w:r w:rsidRPr="003E74A1">
        <w:rPr>
          <w:rFonts w:ascii="Arial" w:hAnsi="Arial" w:cs="Arial"/>
          <w:sz w:val="24"/>
          <w:szCs w:val="28"/>
        </w:rPr>
        <w:t>Staying Grounded with So Much Social Activity</w:t>
      </w:r>
    </w:p>
    <w:p w14:paraId="028F5F40" w14:textId="77777777" w:rsidR="000B1F8B" w:rsidRPr="003E74A1" w:rsidRDefault="000B1F8B" w:rsidP="008E2381">
      <w:pPr>
        <w:pStyle w:val="NoSpacing"/>
        <w:rPr>
          <w:rFonts w:ascii="Arial" w:hAnsi="Arial" w:cs="Arial"/>
          <w:sz w:val="24"/>
          <w:szCs w:val="28"/>
        </w:rPr>
      </w:pPr>
    </w:p>
    <w:p w14:paraId="7F42301D" w14:textId="77777777" w:rsidR="006B5B0D" w:rsidRPr="003E74A1" w:rsidRDefault="006B5B0D" w:rsidP="006B5B0D">
      <w:pPr>
        <w:pStyle w:val="NoSpacing"/>
        <w:rPr>
          <w:rFonts w:ascii="Arial" w:hAnsi="Arial" w:cs="Arial"/>
          <w:sz w:val="24"/>
          <w:szCs w:val="28"/>
        </w:rPr>
      </w:pPr>
      <w:r w:rsidRPr="006B5B0D">
        <w:rPr>
          <w:rFonts w:ascii="Arial" w:hAnsi="Arial" w:cs="Arial"/>
          <w:sz w:val="24"/>
          <w:szCs w:val="28"/>
        </w:rPr>
        <w:t>Summer often brings an increase in social invitations, family gatherings, and community events. While connecting with others can be joyful, too much social activity without space to reset can leave you feeling drained and disconnected from yourself. Staying grounded means honoring your energy while still participating in ways that feel good. It is not about avoiding fun or isolating yourself. It is about creating small, steady habits that help you stay centered even when life gets busy. Wellness rituals give you a reliable way to recharge, protect your peace, and enjoy the season more fully without feeling overwhelmed.</w:t>
      </w:r>
    </w:p>
    <w:p w14:paraId="262FA2F7" w14:textId="77777777" w:rsidR="008A0538" w:rsidRPr="003E74A1" w:rsidRDefault="008A0538" w:rsidP="006B5B0D">
      <w:pPr>
        <w:pStyle w:val="NoSpacing"/>
        <w:rPr>
          <w:rFonts w:ascii="Arial" w:hAnsi="Arial" w:cs="Arial"/>
          <w:sz w:val="24"/>
          <w:szCs w:val="28"/>
        </w:rPr>
      </w:pPr>
    </w:p>
    <w:p w14:paraId="62654361" w14:textId="77777777" w:rsidR="008A0538" w:rsidRPr="006B5B0D" w:rsidRDefault="008A0538" w:rsidP="006B5B0D">
      <w:pPr>
        <w:pStyle w:val="NoSpacing"/>
        <w:rPr>
          <w:rFonts w:ascii="Arial" w:hAnsi="Arial" w:cs="Arial"/>
          <w:sz w:val="24"/>
          <w:szCs w:val="28"/>
        </w:rPr>
      </w:pPr>
    </w:p>
    <w:p w14:paraId="08F1DD4F" w14:textId="77777777" w:rsidR="008A0538" w:rsidRPr="003E74A1" w:rsidRDefault="006B5B0D" w:rsidP="006B5B0D">
      <w:pPr>
        <w:pStyle w:val="NoSpacing"/>
        <w:rPr>
          <w:rFonts w:ascii="Arial" w:hAnsi="Arial" w:cs="Arial"/>
          <w:b/>
          <w:bCs/>
          <w:sz w:val="24"/>
          <w:szCs w:val="28"/>
        </w:rPr>
      </w:pPr>
      <w:r w:rsidRPr="006B5B0D">
        <w:rPr>
          <w:rFonts w:ascii="Arial" w:hAnsi="Arial" w:cs="Arial"/>
          <w:b/>
          <w:bCs/>
          <w:sz w:val="24"/>
          <w:szCs w:val="28"/>
        </w:rPr>
        <w:t>Set Boundaries Around Your Social Calendar</w:t>
      </w:r>
    </w:p>
    <w:p w14:paraId="293CB329" w14:textId="61D6CFE1" w:rsidR="006B5B0D" w:rsidRPr="003E74A1" w:rsidRDefault="006B5B0D" w:rsidP="006B5B0D">
      <w:pPr>
        <w:pStyle w:val="NoSpacing"/>
        <w:rPr>
          <w:rFonts w:ascii="Arial" w:hAnsi="Arial" w:cs="Arial"/>
          <w:sz w:val="24"/>
          <w:szCs w:val="28"/>
        </w:rPr>
      </w:pPr>
      <w:r w:rsidRPr="006B5B0D">
        <w:rPr>
          <w:rFonts w:ascii="Arial" w:hAnsi="Arial" w:cs="Arial"/>
          <w:sz w:val="24"/>
          <w:szCs w:val="28"/>
        </w:rPr>
        <w:br/>
        <w:t xml:space="preserve">Setting clear boundaries around your social calendar helps you stay connected to your energy and avoid </w:t>
      </w:r>
      <w:proofErr w:type="gramStart"/>
      <w:r w:rsidRPr="006B5B0D">
        <w:rPr>
          <w:rFonts w:ascii="Arial" w:hAnsi="Arial" w:cs="Arial"/>
          <w:sz w:val="24"/>
          <w:szCs w:val="28"/>
        </w:rPr>
        <w:t>burnout</w:t>
      </w:r>
      <w:proofErr w:type="gramEnd"/>
      <w:r w:rsidRPr="006B5B0D">
        <w:rPr>
          <w:rFonts w:ascii="Arial" w:hAnsi="Arial" w:cs="Arial"/>
          <w:sz w:val="24"/>
          <w:szCs w:val="28"/>
        </w:rPr>
        <w:t xml:space="preserve">. It is easy to feel pressured to say yes to every event, especially during a busy season. Take time to look at your schedule before committing. Limit how many activities you book in a single week and give yourself buffer days whenever possible. Communicate openly with friends and family about your limits. You do not have to </w:t>
      </w:r>
      <w:proofErr w:type="gramStart"/>
      <w:r w:rsidRPr="006B5B0D">
        <w:rPr>
          <w:rFonts w:ascii="Arial" w:hAnsi="Arial" w:cs="Arial"/>
          <w:sz w:val="24"/>
          <w:szCs w:val="28"/>
        </w:rPr>
        <w:t>attend</w:t>
      </w:r>
      <w:proofErr w:type="gramEnd"/>
      <w:r w:rsidRPr="006B5B0D">
        <w:rPr>
          <w:rFonts w:ascii="Arial" w:hAnsi="Arial" w:cs="Arial"/>
          <w:sz w:val="24"/>
          <w:szCs w:val="28"/>
        </w:rPr>
        <w:t xml:space="preserve"> everything to stay connected. Boundaries allow you to show up with more presence and enjoyment at the events you do choose, instead of feeling stretched thin.</w:t>
      </w:r>
    </w:p>
    <w:p w14:paraId="0EF9A900" w14:textId="77777777" w:rsidR="008A0538" w:rsidRPr="003E74A1" w:rsidRDefault="008A0538" w:rsidP="006B5B0D">
      <w:pPr>
        <w:pStyle w:val="NoSpacing"/>
        <w:rPr>
          <w:rFonts w:ascii="Arial" w:hAnsi="Arial" w:cs="Arial"/>
          <w:sz w:val="24"/>
          <w:szCs w:val="28"/>
        </w:rPr>
      </w:pPr>
    </w:p>
    <w:p w14:paraId="7BA2F74B" w14:textId="77777777" w:rsidR="008A0538" w:rsidRPr="006B5B0D" w:rsidRDefault="008A0538" w:rsidP="006B5B0D">
      <w:pPr>
        <w:pStyle w:val="NoSpacing"/>
        <w:rPr>
          <w:rFonts w:ascii="Arial" w:hAnsi="Arial" w:cs="Arial"/>
          <w:sz w:val="24"/>
          <w:szCs w:val="28"/>
        </w:rPr>
      </w:pPr>
    </w:p>
    <w:p w14:paraId="34CB2DAC" w14:textId="77777777" w:rsidR="008A0538" w:rsidRPr="003E74A1" w:rsidRDefault="006B5B0D" w:rsidP="006B5B0D">
      <w:pPr>
        <w:pStyle w:val="NoSpacing"/>
        <w:rPr>
          <w:rFonts w:ascii="Arial" w:hAnsi="Arial" w:cs="Arial"/>
          <w:b/>
          <w:bCs/>
          <w:sz w:val="24"/>
          <w:szCs w:val="28"/>
        </w:rPr>
      </w:pPr>
      <w:r w:rsidRPr="006B5B0D">
        <w:rPr>
          <w:rFonts w:ascii="Arial" w:hAnsi="Arial" w:cs="Arial"/>
          <w:b/>
          <w:bCs/>
          <w:sz w:val="24"/>
          <w:szCs w:val="28"/>
        </w:rPr>
        <w:t>Take Intentional Pauses Between Events</w:t>
      </w:r>
    </w:p>
    <w:p w14:paraId="18B1F1A8" w14:textId="35F5E126" w:rsidR="006B5B0D" w:rsidRPr="003E74A1" w:rsidRDefault="006B5B0D" w:rsidP="006B5B0D">
      <w:pPr>
        <w:pStyle w:val="NoSpacing"/>
        <w:rPr>
          <w:rFonts w:ascii="Arial" w:hAnsi="Arial" w:cs="Arial"/>
          <w:sz w:val="24"/>
          <w:szCs w:val="28"/>
        </w:rPr>
      </w:pPr>
      <w:r w:rsidRPr="006B5B0D">
        <w:rPr>
          <w:rFonts w:ascii="Arial" w:hAnsi="Arial" w:cs="Arial"/>
          <w:sz w:val="24"/>
          <w:szCs w:val="28"/>
        </w:rPr>
        <w:br/>
        <w:t>Intentional pauses between social activities give your mind and body time to process and reset. Without space between events, it is easy to move into survival mode, rushing from one thing to the next without truly experiencing anything. Even a five or ten-minute pause can make a difference. Use this time to breathe deeply, drink water, stretch, or simply sit quietly. These small resets help you release overstimulation and return to a calmer, more grounded state. Planning short breaks between activities is not a waste of time; it is a powerful way to protect your energy and emotional balance.</w:t>
      </w:r>
    </w:p>
    <w:p w14:paraId="37287EC9" w14:textId="77777777" w:rsidR="008A0538" w:rsidRPr="003E74A1" w:rsidRDefault="008A0538" w:rsidP="006B5B0D">
      <w:pPr>
        <w:pStyle w:val="NoSpacing"/>
        <w:rPr>
          <w:rFonts w:ascii="Arial" w:hAnsi="Arial" w:cs="Arial"/>
          <w:sz w:val="24"/>
          <w:szCs w:val="28"/>
        </w:rPr>
      </w:pPr>
    </w:p>
    <w:p w14:paraId="11790371" w14:textId="77777777" w:rsidR="008A0538" w:rsidRPr="006B5B0D" w:rsidRDefault="008A0538" w:rsidP="006B5B0D">
      <w:pPr>
        <w:pStyle w:val="NoSpacing"/>
        <w:rPr>
          <w:rFonts w:ascii="Arial" w:hAnsi="Arial" w:cs="Arial"/>
          <w:sz w:val="24"/>
          <w:szCs w:val="28"/>
        </w:rPr>
      </w:pPr>
    </w:p>
    <w:p w14:paraId="268A48F5" w14:textId="77777777" w:rsidR="008A0538" w:rsidRPr="003E74A1" w:rsidRDefault="006B5B0D" w:rsidP="006B5B0D">
      <w:pPr>
        <w:pStyle w:val="NoSpacing"/>
        <w:rPr>
          <w:rFonts w:ascii="Arial" w:hAnsi="Arial" w:cs="Arial"/>
          <w:b/>
          <w:bCs/>
          <w:sz w:val="24"/>
          <w:szCs w:val="28"/>
        </w:rPr>
      </w:pPr>
      <w:r w:rsidRPr="006B5B0D">
        <w:rPr>
          <w:rFonts w:ascii="Arial" w:hAnsi="Arial" w:cs="Arial"/>
          <w:b/>
          <w:bCs/>
          <w:sz w:val="24"/>
          <w:szCs w:val="28"/>
        </w:rPr>
        <w:t>Use Breath and Stillness as a Grounding Tool</w:t>
      </w:r>
    </w:p>
    <w:p w14:paraId="7D9071A0" w14:textId="6A85B554" w:rsidR="006B5B0D" w:rsidRPr="003E74A1" w:rsidRDefault="006B5B0D" w:rsidP="006B5B0D">
      <w:pPr>
        <w:pStyle w:val="NoSpacing"/>
        <w:rPr>
          <w:rFonts w:ascii="Arial" w:hAnsi="Arial" w:cs="Arial"/>
          <w:sz w:val="24"/>
          <w:szCs w:val="28"/>
        </w:rPr>
      </w:pPr>
      <w:r w:rsidRPr="006B5B0D">
        <w:rPr>
          <w:rFonts w:ascii="Arial" w:hAnsi="Arial" w:cs="Arial"/>
          <w:sz w:val="24"/>
          <w:szCs w:val="28"/>
        </w:rPr>
        <w:br/>
        <w:t xml:space="preserve">Your breath is one of the most accessible and effective tools for staying grounded. Taking a few slow, deep breaths before entering a social gathering or during a busy day helps calm your nervous system. You can also use small moments of stillness to bring yourself back into your body. Pausing </w:t>
      </w:r>
      <w:proofErr w:type="gramStart"/>
      <w:r w:rsidRPr="006B5B0D">
        <w:rPr>
          <w:rFonts w:ascii="Arial" w:hAnsi="Arial" w:cs="Arial"/>
          <w:sz w:val="24"/>
          <w:szCs w:val="28"/>
        </w:rPr>
        <w:t>for even</w:t>
      </w:r>
      <w:proofErr w:type="gramEnd"/>
      <w:r w:rsidRPr="006B5B0D">
        <w:rPr>
          <w:rFonts w:ascii="Arial" w:hAnsi="Arial" w:cs="Arial"/>
          <w:sz w:val="24"/>
          <w:szCs w:val="28"/>
        </w:rPr>
        <w:t xml:space="preserve"> thirty seconds to close your eyes, breathe, and feel your feet on the ground can reset your energy quickly. These simple practices do not require privacy, special equipment, or extra time. They help you maintain a steady, centered presence no matter how busy or noisy your surroundings are.</w:t>
      </w:r>
    </w:p>
    <w:p w14:paraId="694EC7E1" w14:textId="77777777" w:rsidR="008A0538" w:rsidRPr="003E74A1" w:rsidRDefault="008A0538" w:rsidP="006B5B0D">
      <w:pPr>
        <w:pStyle w:val="NoSpacing"/>
        <w:rPr>
          <w:rFonts w:ascii="Arial" w:hAnsi="Arial" w:cs="Arial"/>
          <w:sz w:val="24"/>
          <w:szCs w:val="28"/>
        </w:rPr>
      </w:pPr>
    </w:p>
    <w:p w14:paraId="39CB383A" w14:textId="77777777" w:rsidR="008A0538" w:rsidRPr="006B5B0D" w:rsidRDefault="008A0538" w:rsidP="006B5B0D">
      <w:pPr>
        <w:pStyle w:val="NoSpacing"/>
        <w:rPr>
          <w:rFonts w:ascii="Arial" w:hAnsi="Arial" w:cs="Arial"/>
          <w:sz w:val="24"/>
          <w:szCs w:val="28"/>
        </w:rPr>
      </w:pPr>
    </w:p>
    <w:p w14:paraId="523B3AC9" w14:textId="77777777" w:rsidR="008A0538" w:rsidRPr="003E74A1" w:rsidRDefault="006B5B0D" w:rsidP="006B5B0D">
      <w:pPr>
        <w:pStyle w:val="NoSpacing"/>
        <w:rPr>
          <w:rFonts w:ascii="Arial" w:hAnsi="Arial" w:cs="Arial"/>
          <w:b/>
          <w:bCs/>
          <w:sz w:val="24"/>
          <w:szCs w:val="28"/>
        </w:rPr>
      </w:pPr>
      <w:r w:rsidRPr="006B5B0D">
        <w:rPr>
          <w:rFonts w:ascii="Arial" w:hAnsi="Arial" w:cs="Arial"/>
          <w:b/>
          <w:bCs/>
          <w:sz w:val="24"/>
          <w:szCs w:val="28"/>
        </w:rPr>
        <w:t xml:space="preserve">Check In </w:t>
      </w:r>
      <w:proofErr w:type="gramStart"/>
      <w:r w:rsidRPr="006B5B0D">
        <w:rPr>
          <w:rFonts w:ascii="Arial" w:hAnsi="Arial" w:cs="Arial"/>
          <w:b/>
          <w:bCs/>
          <w:sz w:val="24"/>
          <w:szCs w:val="28"/>
        </w:rPr>
        <w:t>With</w:t>
      </w:r>
      <w:proofErr w:type="gramEnd"/>
      <w:r w:rsidRPr="006B5B0D">
        <w:rPr>
          <w:rFonts w:ascii="Arial" w:hAnsi="Arial" w:cs="Arial"/>
          <w:b/>
          <w:bCs/>
          <w:sz w:val="24"/>
          <w:szCs w:val="28"/>
        </w:rPr>
        <w:t xml:space="preserve"> Your Energy Before Saying Yes</w:t>
      </w:r>
    </w:p>
    <w:p w14:paraId="2963FECA" w14:textId="4438CDC8" w:rsidR="006B5B0D" w:rsidRPr="003E74A1" w:rsidRDefault="006B5B0D" w:rsidP="006B5B0D">
      <w:pPr>
        <w:pStyle w:val="NoSpacing"/>
        <w:rPr>
          <w:rFonts w:ascii="Arial" w:hAnsi="Arial" w:cs="Arial"/>
          <w:sz w:val="24"/>
          <w:szCs w:val="28"/>
        </w:rPr>
      </w:pPr>
      <w:r w:rsidRPr="006B5B0D">
        <w:rPr>
          <w:rFonts w:ascii="Arial" w:hAnsi="Arial" w:cs="Arial"/>
          <w:sz w:val="24"/>
          <w:szCs w:val="28"/>
        </w:rPr>
        <w:br/>
        <w:t>Before agreeing to new plans, check in with your current energy level and emotional capacity. Ask yourself if attending will support you or stretch you too thin. It is easy to automatically say yes out of habit, but taking a moment to reflect helps you make decisions that honor your real needs. If you notice you are feeling tired, overstimulated, or emotionally drained, it is okay to say no or suggest another time. Saying yes from a grounded place feels empowering. Saying yes out of obligation often leads to resentment and exhaustion. Trust your own inner cues when making choices.</w:t>
      </w:r>
    </w:p>
    <w:p w14:paraId="6C8A58F8" w14:textId="77777777" w:rsidR="008A0538" w:rsidRPr="003E74A1" w:rsidRDefault="008A0538" w:rsidP="006B5B0D">
      <w:pPr>
        <w:pStyle w:val="NoSpacing"/>
        <w:rPr>
          <w:rFonts w:ascii="Arial" w:hAnsi="Arial" w:cs="Arial"/>
          <w:sz w:val="24"/>
          <w:szCs w:val="28"/>
        </w:rPr>
      </w:pPr>
    </w:p>
    <w:p w14:paraId="6F616F2B" w14:textId="77777777" w:rsidR="008A0538" w:rsidRPr="006B5B0D" w:rsidRDefault="008A0538" w:rsidP="006B5B0D">
      <w:pPr>
        <w:pStyle w:val="NoSpacing"/>
        <w:rPr>
          <w:rFonts w:ascii="Arial" w:hAnsi="Arial" w:cs="Arial"/>
          <w:sz w:val="24"/>
          <w:szCs w:val="28"/>
        </w:rPr>
      </w:pPr>
    </w:p>
    <w:p w14:paraId="05229F19" w14:textId="77777777" w:rsidR="008A0538" w:rsidRPr="003E74A1" w:rsidRDefault="006B5B0D" w:rsidP="006B5B0D">
      <w:pPr>
        <w:pStyle w:val="NoSpacing"/>
        <w:rPr>
          <w:rFonts w:ascii="Arial" w:hAnsi="Arial" w:cs="Arial"/>
          <w:b/>
          <w:bCs/>
          <w:sz w:val="24"/>
          <w:szCs w:val="28"/>
        </w:rPr>
      </w:pPr>
      <w:r w:rsidRPr="006B5B0D">
        <w:rPr>
          <w:rFonts w:ascii="Arial" w:hAnsi="Arial" w:cs="Arial"/>
          <w:b/>
          <w:bCs/>
          <w:sz w:val="24"/>
          <w:szCs w:val="28"/>
        </w:rPr>
        <w:t xml:space="preserve">Anchor Yourself </w:t>
      </w:r>
      <w:proofErr w:type="gramStart"/>
      <w:r w:rsidRPr="006B5B0D">
        <w:rPr>
          <w:rFonts w:ascii="Arial" w:hAnsi="Arial" w:cs="Arial"/>
          <w:b/>
          <w:bCs/>
          <w:sz w:val="24"/>
          <w:szCs w:val="28"/>
        </w:rPr>
        <w:t>With</w:t>
      </w:r>
      <w:proofErr w:type="gramEnd"/>
      <w:r w:rsidRPr="006B5B0D">
        <w:rPr>
          <w:rFonts w:ascii="Arial" w:hAnsi="Arial" w:cs="Arial"/>
          <w:b/>
          <w:bCs/>
          <w:sz w:val="24"/>
          <w:szCs w:val="28"/>
        </w:rPr>
        <w:t xml:space="preserve"> Familiar Rituals</w:t>
      </w:r>
    </w:p>
    <w:p w14:paraId="7C324201" w14:textId="07F2B551" w:rsidR="006B5B0D" w:rsidRPr="003E74A1" w:rsidRDefault="006B5B0D" w:rsidP="006B5B0D">
      <w:pPr>
        <w:pStyle w:val="NoSpacing"/>
        <w:rPr>
          <w:rFonts w:ascii="Arial" w:hAnsi="Arial" w:cs="Arial"/>
          <w:sz w:val="24"/>
          <w:szCs w:val="28"/>
        </w:rPr>
      </w:pPr>
      <w:r w:rsidRPr="006B5B0D">
        <w:rPr>
          <w:rFonts w:ascii="Arial" w:hAnsi="Arial" w:cs="Arial"/>
          <w:sz w:val="24"/>
          <w:szCs w:val="28"/>
        </w:rPr>
        <w:br/>
        <w:t>Having a few familiar rituals to return to each day keeps you anchored even when your schedule feels unpredictable. This might be a morning cup of tea in silence, a nightly gratitude list, a short walk after meals, or a quick journaling session. Rituals do not need to be long or complicated to be powerful. Familiar practices create a sense of stability and routine that supports your emotional health. They remind you of who you are outside of social expectations and busyness. Anchoring yourself with daily rituals builds resilience and keeps you connected to your own rhythm throughout the season.</w:t>
      </w:r>
    </w:p>
    <w:p w14:paraId="1AE411C0" w14:textId="77777777" w:rsidR="008A0538" w:rsidRPr="003E74A1" w:rsidRDefault="008A0538" w:rsidP="006B5B0D">
      <w:pPr>
        <w:pStyle w:val="NoSpacing"/>
        <w:rPr>
          <w:rFonts w:ascii="Arial" w:hAnsi="Arial" w:cs="Arial"/>
          <w:sz w:val="24"/>
          <w:szCs w:val="28"/>
        </w:rPr>
      </w:pPr>
    </w:p>
    <w:p w14:paraId="516106B6" w14:textId="77777777" w:rsidR="008A0538" w:rsidRPr="006B5B0D" w:rsidRDefault="008A0538" w:rsidP="006B5B0D">
      <w:pPr>
        <w:pStyle w:val="NoSpacing"/>
        <w:rPr>
          <w:rFonts w:ascii="Arial" w:hAnsi="Arial" w:cs="Arial"/>
          <w:sz w:val="24"/>
          <w:szCs w:val="28"/>
        </w:rPr>
      </w:pPr>
    </w:p>
    <w:p w14:paraId="6E6A9CA1" w14:textId="77777777" w:rsidR="008A0538" w:rsidRPr="003E74A1" w:rsidRDefault="006B5B0D" w:rsidP="006B5B0D">
      <w:pPr>
        <w:pStyle w:val="NoSpacing"/>
        <w:rPr>
          <w:rFonts w:ascii="Arial" w:hAnsi="Arial" w:cs="Arial"/>
          <w:b/>
          <w:bCs/>
          <w:sz w:val="24"/>
          <w:szCs w:val="28"/>
        </w:rPr>
      </w:pPr>
      <w:r w:rsidRPr="006B5B0D">
        <w:rPr>
          <w:rFonts w:ascii="Arial" w:hAnsi="Arial" w:cs="Arial"/>
          <w:b/>
          <w:bCs/>
          <w:sz w:val="24"/>
          <w:szCs w:val="28"/>
        </w:rPr>
        <w:t>Choose Comfort Over Performance</w:t>
      </w:r>
    </w:p>
    <w:p w14:paraId="2F1B0A2A" w14:textId="124B50E2" w:rsidR="006B5B0D" w:rsidRPr="003E74A1" w:rsidRDefault="006B5B0D" w:rsidP="006B5B0D">
      <w:pPr>
        <w:pStyle w:val="NoSpacing"/>
        <w:rPr>
          <w:rFonts w:ascii="Arial" w:hAnsi="Arial" w:cs="Arial"/>
          <w:sz w:val="24"/>
          <w:szCs w:val="28"/>
        </w:rPr>
      </w:pPr>
      <w:r w:rsidRPr="006B5B0D">
        <w:rPr>
          <w:rFonts w:ascii="Arial" w:hAnsi="Arial" w:cs="Arial"/>
          <w:sz w:val="24"/>
          <w:szCs w:val="28"/>
        </w:rPr>
        <w:br/>
        <w:t>It is important to prioritize comfort over performance when you are attending social events. Choose clothing, activities, and conversations that make you feel relaxed and authentic rather than trying to meet external expectations. Give yourself permission to be genuine instead of polished. You do not have to impress anyone or be the most energetic person in the room. Comfort allows you to enjoy the moment rather than perform for others. It also reduces the energy drain that often comes from trying to fit a certain image. When you choose comfort first, you protect your emotional and physical well-being.</w:t>
      </w:r>
    </w:p>
    <w:p w14:paraId="441C614B" w14:textId="77777777" w:rsidR="008A0538" w:rsidRPr="003E74A1" w:rsidRDefault="008A0538" w:rsidP="006B5B0D">
      <w:pPr>
        <w:pStyle w:val="NoSpacing"/>
        <w:rPr>
          <w:rFonts w:ascii="Arial" w:hAnsi="Arial" w:cs="Arial"/>
          <w:sz w:val="24"/>
          <w:szCs w:val="28"/>
        </w:rPr>
      </w:pPr>
    </w:p>
    <w:p w14:paraId="536D3E2C" w14:textId="77777777" w:rsidR="008A0538" w:rsidRPr="006B5B0D" w:rsidRDefault="008A0538" w:rsidP="006B5B0D">
      <w:pPr>
        <w:pStyle w:val="NoSpacing"/>
        <w:rPr>
          <w:rFonts w:ascii="Arial" w:hAnsi="Arial" w:cs="Arial"/>
          <w:sz w:val="24"/>
          <w:szCs w:val="28"/>
        </w:rPr>
      </w:pPr>
    </w:p>
    <w:p w14:paraId="3E0F8581" w14:textId="77777777" w:rsidR="008A0538" w:rsidRPr="003E74A1" w:rsidRDefault="006B5B0D" w:rsidP="006B5B0D">
      <w:pPr>
        <w:pStyle w:val="NoSpacing"/>
        <w:rPr>
          <w:rFonts w:ascii="Arial" w:hAnsi="Arial" w:cs="Arial"/>
          <w:b/>
          <w:bCs/>
          <w:sz w:val="24"/>
          <w:szCs w:val="28"/>
        </w:rPr>
      </w:pPr>
      <w:r w:rsidRPr="006B5B0D">
        <w:rPr>
          <w:rFonts w:ascii="Arial" w:hAnsi="Arial" w:cs="Arial"/>
          <w:b/>
          <w:bCs/>
          <w:sz w:val="24"/>
          <w:szCs w:val="28"/>
        </w:rPr>
        <w:t>Limit Overexposure to Stimulation</w:t>
      </w:r>
    </w:p>
    <w:p w14:paraId="3B61B304" w14:textId="20F6FB33" w:rsidR="006B5B0D" w:rsidRPr="003E74A1" w:rsidRDefault="006B5B0D" w:rsidP="006B5B0D">
      <w:pPr>
        <w:pStyle w:val="NoSpacing"/>
        <w:rPr>
          <w:rFonts w:ascii="Arial" w:hAnsi="Arial" w:cs="Arial"/>
          <w:sz w:val="24"/>
          <w:szCs w:val="28"/>
        </w:rPr>
      </w:pPr>
      <w:r w:rsidRPr="006B5B0D">
        <w:rPr>
          <w:rFonts w:ascii="Arial" w:hAnsi="Arial" w:cs="Arial"/>
          <w:sz w:val="24"/>
          <w:szCs w:val="28"/>
        </w:rPr>
        <w:br/>
        <w:t>Too much noise, light, conversation, or activity can quickly lead to sensory overload. Pay attention to how your environment affects you and take steps to limit overexposure when possible. At gatherings, step outside for a few minutes, find a quieter corner, or give yourself permission to leave early if needed. At home, create calm spaces where you can retreat after busy days. Limit screen time and digital noise to give your nervous system time to decompress. Protecting yourself from constant stimulation helps you maintain energy and focus. It also makes social experiences feel more enjoyable rather than overwhelming.</w:t>
      </w:r>
    </w:p>
    <w:p w14:paraId="27F003D9" w14:textId="77777777" w:rsidR="008A0538" w:rsidRPr="003E74A1" w:rsidRDefault="008A0538" w:rsidP="006B5B0D">
      <w:pPr>
        <w:pStyle w:val="NoSpacing"/>
        <w:rPr>
          <w:rFonts w:ascii="Arial" w:hAnsi="Arial" w:cs="Arial"/>
          <w:sz w:val="24"/>
          <w:szCs w:val="28"/>
        </w:rPr>
      </w:pPr>
    </w:p>
    <w:p w14:paraId="7E64FA00" w14:textId="77777777" w:rsidR="008A0538" w:rsidRPr="006B5B0D" w:rsidRDefault="008A0538" w:rsidP="006B5B0D">
      <w:pPr>
        <w:pStyle w:val="NoSpacing"/>
        <w:rPr>
          <w:rFonts w:ascii="Arial" w:hAnsi="Arial" w:cs="Arial"/>
          <w:sz w:val="24"/>
          <w:szCs w:val="28"/>
        </w:rPr>
      </w:pPr>
    </w:p>
    <w:p w14:paraId="2E3A5488" w14:textId="77777777" w:rsidR="008A0538" w:rsidRPr="003E74A1" w:rsidRDefault="006B5B0D" w:rsidP="006B5B0D">
      <w:pPr>
        <w:pStyle w:val="NoSpacing"/>
        <w:rPr>
          <w:rFonts w:ascii="Arial" w:hAnsi="Arial" w:cs="Arial"/>
          <w:b/>
          <w:bCs/>
          <w:sz w:val="24"/>
          <w:szCs w:val="28"/>
        </w:rPr>
      </w:pPr>
      <w:r w:rsidRPr="006B5B0D">
        <w:rPr>
          <w:rFonts w:ascii="Arial" w:hAnsi="Arial" w:cs="Arial"/>
          <w:b/>
          <w:bCs/>
          <w:sz w:val="24"/>
          <w:szCs w:val="28"/>
        </w:rPr>
        <w:t>Make Recovery Time Non-Negotiable</w:t>
      </w:r>
    </w:p>
    <w:p w14:paraId="2E1D7E6A" w14:textId="02D7DCB2" w:rsidR="006B5B0D" w:rsidRPr="006B5B0D" w:rsidRDefault="006B5B0D" w:rsidP="006B5B0D">
      <w:pPr>
        <w:pStyle w:val="NoSpacing"/>
        <w:rPr>
          <w:rFonts w:ascii="Arial" w:hAnsi="Arial" w:cs="Arial"/>
          <w:sz w:val="24"/>
          <w:szCs w:val="28"/>
        </w:rPr>
      </w:pPr>
      <w:r w:rsidRPr="006B5B0D">
        <w:rPr>
          <w:rFonts w:ascii="Arial" w:hAnsi="Arial" w:cs="Arial"/>
          <w:sz w:val="24"/>
          <w:szCs w:val="28"/>
        </w:rPr>
        <w:br/>
        <w:t xml:space="preserve">Recovery time after social activity is essential, not optional. Build it into your schedule just like </w:t>
      </w:r>
      <w:proofErr w:type="gramStart"/>
      <w:r w:rsidRPr="006B5B0D">
        <w:rPr>
          <w:rFonts w:ascii="Arial" w:hAnsi="Arial" w:cs="Arial"/>
          <w:sz w:val="24"/>
          <w:szCs w:val="28"/>
        </w:rPr>
        <w:t>you would</w:t>
      </w:r>
      <w:proofErr w:type="gramEnd"/>
      <w:r w:rsidRPr="006B5B0D">
        <w:rPr>
          <w:rFonts w:ascii="Arial" w:hAnsi="Arial" w:cs="Arial"/>
          <w:sz w:val="24"/>
          <w:szCs w:val="28"/>
        </w:rPr>
        <w:t xml:space="preserve"> plan an event. Give yourself time to rest, reflect, and recharge after busy days. Recovery might look like extra sleep, a quiet morning alone, a slow walk, or simply doing less for a while. Honor this time without guilt. Your energy is a resource that needs replenishing, not something you can endlessly spend without consequences. Making recovery a non-negotiable part of your life helps you avoid burnout and keeps you feeling strong, steady, and able to fully enjoy the connections you value most.</w:t>
      </w:r>
    </w:p>
    <w:p w14:paraId="3D84F76C" w14:textId="359A65DA" w:rsidR="00FC0A1A" w:rsidRPr="003E74A1" w:rsidRDefault="00FC0A1A" w:rsidP="006B5B0D">
      <w:pPr>
        <w:pStyle w:val="NoSpacing"/>
        <w:rPr>
          <w:rFonts w:ascii="Arial" w:hAnsi="Arial" w:cs="Arial"/>
          <w:sz w:val="24"/>
          <w:szCs w:val="28"/>
        </w:rPr>
      </w:pPr>
    </w:p>
    <w:sectPr w:rsidR="00FC0A1A" w:rsidRPr="003E74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381"/>
    <w:rsid w:val="000B1F8B"/>
    <w:rsid w:val="00335F21"/>
    <w:rsid w:val="003E74A1"/>
    <w:rsid w:val="006B5B0D"/>
    <w:rsid w:val="007843C6"/>
    <w:rsid w:val="007F4331"/>
    <w:rsid w:val="00891283"/>
    <w:rsid w:val="008A0538"/>
    <w:rsid w:val="008E2381"/>
    <w:rsid w:val="0099762C"/>
    <w:rsid w:val="00FC0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A8A7F"/>
  <w15:chartTrackingRefBased/>
  <w15:docId w15:val="{0A3FCE29-8650-4ED0-8015-A3B306893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23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23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23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23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23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23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23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23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23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E23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23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23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23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23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23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23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23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2381"/>
    <w:rPr>
      <w:rFonts w:eastAsiaTheme="majorEastAsia" w:cstheme="majorBidi"/>
      <w:color w:val="272727" w:themeColor="text1" w:themeTint="D8"/>
    </w:rPr>
  </w:style>
  <w:style w:type="paragraph" w:styleId="Title">
    <w:name w:val="Title"/>
    <w:basedOn w:val="Normal"/>
    <w:next w:val="Normal"/>
    <w:link w:val="TitleChar"/>
    <w:uiPriority w:val="10"/>
    <w:qFormat/>
    <w:rsid w:val="008E23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23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23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23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2381"/>
    <w:pPr>
      <w:spacing w:before="160"/>
      <w:jc w:val="center"/>
    </w:pPr>
    <w:rPr>
      <w:i/>
      <w:iCs/>
      <w:color w:val="404040" w:themeColor="text1" w:themeTint="BF"/>
    </w:rPr>
  </w:style>
  <w:style w:type="character" w:customStyle="1" w:styleId="QuoteChar">
    <w:name w:val="Quote Char"/>
    <w:basedOn w:val="DefaultParagraphFont"/>
    <w:link w:val="Quote"/>
    <w:uiPriority w:val="29"/>
    <w:rsid w:val="008E2381"/>
    <w:rPr>
      <w:i/>
      <w:iCs/>
      <w:color w:val="404040" w:themeColor="text1" w:themeTint="BF"/>
    </w:rPr>
  </w:style>
  <w:style w:type="paragraph" w:styleId="ListParagraph">
    <w:name w:val="List Paragraph"/>
    <w:basedOn w:val="Normal"/>
    <w:uiPriority w:val="34"/>
    <w:qFormat/>
    <w:rsid w:val="008E2381"/>
    <w:pPr>
      <w:ind w:left="720"/>
      <w:contextualSpacing/>
    </w:pPr>
  </w:style>
  <w:style w:type="character" w:styleId="IntenseEmphasis">
    <w:name w:val="Intense Emphasis"/>
    <w:basedOn w:val="DefaultParagraphFont"/>
    <w:uiPriority w:val="21"/>
    <w:qFormat/>
    <w:rsid w:val="008E2381"/>
    <w:rPr>
      <w:i/>
      <w:iCs/>
      <w:color w:val="0F4761" w:themeColor="accent1" w:themeShade="BF"/>
    </w:rPr>
  </w:style>
  <w:style w:type="paragraph" w:styleId="IntenseQuote">
    <w:name w:val="Intense Quote"/>
    <w:basedOn w:val="Normal"/>
    <w:next w:val="Normal"/>
    <w:link w:val="IntenseQuoteChar"/>
    <w:uiPriority w:val="30"/>
    <w:qFormat/>
    <w:rsid w:val="008E23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2381"/>
    <w:rPr>
      <w:i/>
      <w:iCs/>
      <w:color w:val="0F4761" w:themeColor="accent1" w:themeShade="BF"/>
    </w:rPr>
  </w:style>
  <w:style w:type="character" w:styleId="IntenseReference">
    <w:name w:val="Intense Reference"/>
    <w:basedOn w:val="DefaultParagraphFont"/>
    <w:uiPriority w:val="32"/>
    <w:qFormat/>
    <w:rsid w:val="008E238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8623">
      <w:bodyDiv w:val="1"/>
      <w:marLeft w:val="0"/>
      <w:marRight w:val="0"/>
      <w:marTop w:val="0"/>
      <w:marBottom w:val="0"/>
      <w:divBdr>
        <w:top w:val="none" w:sz="0" w:space="0" w:color="auto"/>
        <w:left w:val="none" w:sz="0" w:space="0" w:color="auto"/>
        <w:bottom w:val="none" w:sz="0" w:space="0" w:color="auto"/>
        <w:right w:val="none" w:sz="0" w:space="0" w:color="auto"/>
      </w:divBdr>
    </w:div>
    <w:div w:id="1521698485">
      <w:bodyDiv w:val="1"/>
      <w:marLeft w:val="0"/>
      <w:marRight w:val="0"/>
      <w:marTop w:val="0"/>
      <w:marBottom w:val="0"/>
      <w:divBdr>
        <w:top w:val="none" w:sz="0" w:space="0" w:color="auto"/>
        <w:left w:val="none" w:sz="0" w:space="0" w:color="auto"/>
        <w:bottom w:val="none" w:sz="0" w:space="0" w:color="auto"/>
        <w:right w:val="none" w:sz="0" w:space="0" w:color="auto"/>
      </w:divBdr>
    </w:div>
    <w:div w:id="1691027706">
      <w:bodyDiv w:val="1"/>
      <w:marLeft w:val="0"/>
      <w:marRight w:val="0"/>
      <w:marTop w:val="0"/>
      <w:marBottom w:val="0"/>
      <w:divBdr>
        <w:top w:val="none" w:sz="0" w:space="0" w:color="auto"/>
        <w:left w:val="none" w:sz="0" w:space="0" w:color="auto"/>
        <w:bottom w:val="none" w:sz="0" w:space="0" w:color="auto"/>
        <w:right w:val="none" w:sz="0" w:space="0" w:color="auto"/>
      </w:divBdr>
    </w:div>
    <w:div w:id="193470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872</Words>
  <Characters>4972</Characters>
  <Application>Microsoft Office Word</Application>
  <DocSecurity>0</DocSecurity>
  <Lines>41</Lines>
  <Paragraphs>11</Paragraphs>
  <ScaleCrop>false</ScaleCrop>
  <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2025-04-23T16:16:00Z</dcterms:created>
  <dcterms:modified xsi:type="dcterms:W3CDTF">2025-04-28T20:05:00Z</dcterms:modified>
</cp:coreProperties>
</file>